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2D8F" w14:textId="178BF570" w:rsidR="00890E67" w:rsidRDefault="009B1E00">
      <w:r>
        <w:t xml:space="preserve">Förändringarna i </w:t>
      </w:r>
      <w:proofErr w:type="spellStart"/>
      <w:r>
        <w:t>SAU’s</w:t>
      </w:r>
      <w:proofErr w:type="spellEnd"/>
      <w:r>
        <w:t xml:space="preserve"> stadgar.</w:t>
      </w:r>
    </w:p>
    <w:p w14:paraId="7528958F" w14:textId="77777777" w:rsidR="009B1E00" w:rsidRDefault="009B1E00"/>
    <w:p w14:paraId="1597E650" w14:textId="4C0EA751" w:rsidR="009B1E00" w:rsidRDefault="009B1E00">
      <w:r>
        <w:t>Den stora förändringen är att vi har plockar bort RF.</w:t>
      </w:r>
      <w:r>
        <w:br/>
        <w:t>Vissa datum och tidsintervaller är ändrade.</w:t>
      </w:r>
      <w:r>
        <w:br/>
        <w:t>Skrivelsen rörande firmatecknare.</w:t>
      </w:r>
    </w:p>
    <w:sectPr w:rsidR="009B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00"/>
    <w:rsid w:val="004E7B58"/>
    <w:rsid w:val="00890E67"/>
    <w:rsid w:val="009B1E00"/>
    <w:rsid w:val="00C7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03C9"/>
  <w15:chartTrackingRefBased/>
  <w15:docId w15:val="{EFDF082C-EE59-482A-B41E-8B68AF99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B1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B1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B1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B1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1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1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1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1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1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B1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B1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B1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B1E0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1E0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1E0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1E0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1E0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1E0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B1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B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B1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B1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1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B1E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B1E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B1E0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B1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B1E0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B1E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139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Palmér</dc:creator>
  <cp:keywords/>
  <dc:description/>
  <cp:lastModifiedBy>Andreas Palmér</cp:lastModifiedBy>
  <cp:revision>1</cp:revision>
  <dcterms:created xsi:type="dcterms:W3CDTF">2025-02-25T09:15:00Z</dcterms:created>
  <dcterms:modified xsi:type="dcterms:W3CDTF">2025-02-25T09:22:00Z</dcterms:modified>
</cp:coreProperties>
</file>